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03" w:rsidRDefault="00993003"/>
    <w:p w:rsidR="00993003" w:rsidRDefault="00993003"/>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932"/>
      </w:tblGrid>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 IDENTIFICACIÓN DEL CARGO</w:t>
            </w:r>
          </w:p>
        </w:tc>
      </w:tr>
      <w:tr w:rsidR="00901701" w:rsidRPr="004741D1" w:rsidTr="00D65E52">
        <w:trPr>
          <w:tblHeader/>
        </w:trPr>
        <w:tc>
          <w:tcPr>
            <w:tcW w:w="3738" w:type="dxa"/>
            <w:tcBorders>
              <w:top w:val="thickThinSmallGap" w:sz="24" w:space="0" w:color="auto"/>
            </w:tcBorders>
          </w:tcPr>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Nivel Jerárquico:</w:t>
            </w:r>
          </w:p>
        </w:tc>
        <w:tc>
          <w:tcPr>
            <w:tcW w:w="5514" w:type="dxa"/>
            <w:gridSpan w:val="3"/>
            <w:tcBorders>
              <w:top w:val="thickThinSmallGap" w:sz="24" w:space="0" w:color="auto"/>
            </w:tcBorders>
          </w:tcPr>
          <w:p w:rsidR="00901701" w:rsidRPr="004741D1" w:rsidRDefault="00901701" w:rsidP="00D65E52">
            <w:pPr>
              <w:snapToGrid w:val="0"/>
              <w:spacing w:after="0"/>
              <w:rPr>
                <w:rFonts w:ascii="Arial" w:eastAsia="Arial Unicode MS" w:hAnsi="Arial" w:cs="Arial"/>
              </w:rPr>
            </w:pPr>
            <w:r w:rsidRPr="004741D1">
              <w:rPr>
                <w:rFonts w:ascii="Arial" w:eastAsia="Arial Unicode MS" w:hAnsi="Arial" w:cs="Arial"/>
                <w:noProof/>
              </w:rPr>
              <w:t>Profesional</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Denominación del Empleo: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rPr>
              <w:t xml:space="preserve">PROFESIONAL ESPECIALIZADO </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Código: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2028</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Grado: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13</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No. De Cargos</w:t>
            </w:r>
          </w:p>
        </w:tc>
        <w:tc>
          <w:tcPr>
            <w:tcW w:w="5514" w:type="dxa"/>
            <w:gridSpan w:val="3"/>
          </w:tcPr>
          <w:p w:rsidR="00901701" w:rsidRPr="004741D1" w:rsidRDefault="00901701" w:rsidP="00D65E52">
            <w:pPr>
              <w:spacing w:after="0"/>
              <w:rPr>
                <w:rFonts w:ascii="Arial" w:eastAsia="Arial Unicode MS" w:hAnsi="Arial" w:cs="Arial"/>
                <w:noProof/>
              </w:rPr>
            </w:pPr>
            <w:r w:rsidRPr="004741D1">
              <w:rPr>
                <w:rFonts w:ascii="Arial" w:eastAsia="Arial Unicode MS" w:hAnsi="Arial" w:cs="Arial"/>
                <w:noProof/>
              </w:rPr>
              <w:t>Nueve  (9)</w:t>
            </w:r>
          </w:p>
        </w:tc>
      </w:tr>
      <w:tr w:rsidR="00901701" w:rsidRPr="004741D1" w:rsidTr="00D65E52">
        <w:trPr>
          <w:tblHeader/>
        </w:trPr>
        <w:tc>
          <w:tcPr>
            <w:tcW w:w="3738" w:type="dxa"/>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Naturaleza del Empleo:</w:t>
            </w:r>
          </w:p>
        </w:tc>
        <w:tc>
          <w:tcPr>
            <w:tcW w:w="5514" w:type="dxa"/>
            <w:gridSpan w:val="3"/>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De Carrera Administrativa</w:t>
            </w:r>
          </w:p>
        </w:tc>
      </w:tr>
      <w:tr w:rsidR="00901701" w:rsidRPr="004741D1" w:rsidTr="00D65E52">
        <w:trPr>
          <w:tblHeader/>
        </w:trPr>
        <w:tc>
          <w:tcPr>
            <w:tcW w:w="3738" w:type="dxa"/>
            <w:tcBorders>
              <w:bottom w:val="single" w:sz="6" w:space="0" w:color="auto"/>
            </w:tcBorders>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Dependencia:</w:t>
            </w:r>
          </w:p>
        </w:tc>
        <w:tc>
          <w:tcPr>
            <w:tcW w:w="5514" w:type="dxa"/>
            <w:gridSpan w:val="3"/>
            <w:tcBorders>
              <w:bottom w:val="single" w:sz="6" w:space="0" w:color="auto"/>
            </w:tcBorders>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Donde se ubique el cargo</w:t>
            </w:r>
          </w:p>
        </w:tc>
      </w:tr>
      <w:tr w:rsidR="00901701" w:rsidRPr="004741D1" w:rsidTr="00D65E52">
        <w:tc>
          <w:tcPr>
            <w:tcW w:w="3738" w:type="dxa"/>
            <w:tcBorders>
              <w:bottom w:val="single" w:sz="4" w:space="0" w:color="auto"/>
            </w:tcBorders>
          </w:tcPr>
          <w:p w:rsidR="00901701" w:rsidRPr="004741D1" w:rsidRDefault="00901701" w:rsidP="00D65E52">
            <w:pPr>
              <w:spacing w:after="0"/>
              <w:rPr>
                <w:rFonts w:ascii="Arial" w:eastAsia="Arial Unicode MS" w:hAnsi="Arial" w:cs="Arial"/>
                <w:b/>
              </w:rPr>
            </w:pPr>
            <w:r w:rsidRPr="004741D1">
              <w:rPr>
                <w:rFonts w:ascii="Arial" w:eastAsia="Arial Unicode MS" w:hAnsi="Arial" w:cs="Arial"/>
                <w:b/>
              </w:rPr>
              <w:t>Cargo del Jefe Inmediato:</w:t>
            </w:r>
          </w:p>
        </w:tc>
        <w:tc>
          <w:tcPr>
            <w:tcW w:w="5514" w:type="dxa"/>
            <w:gridSpan w:val="3"/>
            <w:tcBorders>
              <w:bottom w:val="single" w:sz="4" w:space="0" w:color="auto"/>
            </w:tcBorders>
          </w:tcPr>
          <w:p w:rsidR="00901701" w:rsidRPr="004741D1" w:rsidRDefault="00901701" w:rsidP="00D65E52">
            <w:pPr>
              <w:spacing w:after="0"/>
              <w:rPr>
                <w:rFonts w:ascii="Arial" w:eastAsia="Arial Unicode MS" w:hAnsi="Arial" w:cs="Arial"/>
              </w:rPr>
            </w:pPr>
            <w:r w:rsidRPr="004741D1">
              <w:rPr>
                <w:rFonts w:ascii="Arial" w:eastAsia="Arial Unicode MS" w:hAnsi="Arial" w:cs="Arial"/>
                <w:noProof/>
              </w:rPr>
              <w:t xml:space="preserve">Quien ejerza la supervisión  directa </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FD0B66">
              <w:rPr>
                <w:rFonts w:ascii="Arial" w:eastAsia="Arial Unicode MS" w:hAnsi="Arial" w:cs="Arial"/>
                <w:b/>
              </w:rPr>
              <w:t>ÁREA FUNCIONAL</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jc w:val="center"/>
              <w:rPr>
                <w:rFonts w:ascii="Arial" w:eastAsia="Arial Unicode MS" w:hAnsi="Arial" w:cs="Arial"/>
                <w:b/>
              </w:rPr>
            </w:pPr>
          </w:p>
          <w:p w:rsidR="00901701" w:rsidRPr="004741D1" w:rsidRDefault="00901701" w:rsidP="00D65E52">
            <w:pPr>
              <w:spacing w:after="0"/>
              <w:jc w:val="center"/>
              <w:rPr>
                <w:rFonts w:ascii="Arial" w:eastAsia="Arial Unicode MS" w:hAnsi="Arial" w:cs="Arial"/>
                <w:b/>
              </w:rPr>
            </w:pPr>
            <w:r>
              <w:rPr>
                <w:rFonts w:ascii="Arial" w:eastAsia="Arial Unicode MS" w:hAnsi="Arial" w:cs="Arial"/>
                <w:b/>
              </w:rPr>
              <w:t>SECRETARIA GENERAL</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PROPÓSITO PRINCIPAL DEL CARGO</w:t>
            </w:r>
          </w:p>
        </w:tc>
      </w:tr>
      <w:tr w:rsidR="00901701" w:rsidRPr="004741D1" w:rsidTr="00D65E52">
        <w:tc>
          <w:tcPr>
            <w:tcW w:w="9252" w:type="dxa"/>
            <w:gridSpan w:val="4"/>
            <w:tcBorders>
              <w:top w:val="thickThinSmallGap" w:sz="24" w:space="0" w:color="auto"/>
              <w:bottom w:val="thinThickSmallGap" w:sz="24" w:space="0" w:color="auto"/>
            </w:tcBorders>
          </w:tcPr>
          <w:p w:rsidR="00901701" w:rsidRDefault="00901701" w:rsidP="00D65E52">
            <w:pPr>
              <w:spacing w:after="0"/>
              <w:rPr>
                <w:rFonts w:ascii="Arial" w:hAnsi="Arial" w:cs="Arial"/>
              </w:rPr>
            </w:pPr>
          </w:p>
          <w:p w:rsidR="00901701" w:rsidRPr="00AB74CD" w:rsidRDefault="00901701" w:rsidP="00D65E52">
            <w:pPr>
              <w:spacing w:after="0"/>
              <w:rPr>
                <w:rFonts w:ascii="Arial" w:hAnsi="Arial" w:cs="Arial"/>
              </w:rPr>
            </w:pPr>
            <w:r w:rsidRPr="007A646B">
              <w:rPr>
                <w:rFonts w:ascii="Arial" w:hAnsi="Arial" w:cs="Arial"/>
              </w:rPr>
              <w:t>Garantizar el recaudo efectivo de las rentas de la Corporación originadas en desarrollo de sus funciones y cometido estatal y que contribuyan al cumplimiento eficiente de la gestión.</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keepNext/>
              <w:spacing w:after="0"/>
              <w:outlineLvl w:val="0"/>
              <w:rPr>
                <w:rFonts w:ascii="Arial" w:eastAsia="Arial Unicode MS" w:hAnsi="Arial" w:cs="Arial"/>
                <w:b/>
              </w:rPr>
            </w:pPr>
          </w:p>
          <w:p w:rsidR="00901701" w:rsidRPr="004741D1" w:rsidRDefault="00901701" w:rsidP="00901701">
            <w:pPr>
              <w:keepNext/>
              <w:numPr>
                <w:ilvl w:val="0"/>
                <w:numId w:val="26"/>
              </w:numPr>
              <w:spacing w:after="0"/>
              <w:jc w:val="center"/>
              <w:outlineLvl w:val="0"/>
              <w:rPr>
                <w:rFonts w:ascii="Arial" w:eastAsia="Arial Unicode MS" w:hAnsi="Arial" w:cs="Arial"/>
                <w:b/>
              </w:rPr>
            </w:pPr>
            <w:r w:rsidRPr="004741D1">
              <w:rPr>
                <w:rFonts w:ascii="Arial" w:eastAsia="Arial Unicode MS" w:hAnsi="Arial" w:cs="Arial"/>
                <w:b/>
              </w:rPr>
              <w:t xml:space="preserve"> DESCRIPCIÓN DE FUNCIONES ESENCIALES </w:t>
            </w:r>
          </w:p>
        </w:tc>
      </w:tr>
      <w:tr w:rsidR="00901701" w:rsidRPr="004741D1" w:rsidTr="00D65E52">
        <w:tc>
          <w:tcPr>
            <w:tcW w:w="9252" w:type="dxa"/>
            <w:gridSpan w:val="4"/>
            <w:tcBorders>
              <w:top w:val="thickThinSmallGap" w:sz="24" w:space="0" w:color="auto"/>
              <w:bottom w:val="thinThickSmallGap" w:sz="24" w:space="0" w:color="auto"/>
            </w:tcBorders>
          </w:tcPr>
          <w:p w:rsidR="00901701" w:rsidRPr="00AB74CD" w:rsidRDefault="00901701" w:rsidP="00D65E52">
            <w:pPr>
              <w:spacing w:after="0"/>
              <w:rPr>
                <w:rFonts w:ascii="Arial" w:hAnsi="Arial" w:cs="Arial"/>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1.Determinar el valor de las obligaciones a cobrar, de acuerdo a la liquidación de crédito, determinando el monto adeudado contentivo del título ejecutivo por concepto de las contribuciones, tasas, sobretasas, derechos, tarifas y multas por concepto de uso y aprovechamiento de los recursos naturales</w:t>
            </w:r>
            <w:r>
              <w:rPr>
                <w:rFonts w:ascii="Arial" w:hAnsi="Arial" w:cs="Arial"/>
                <w:color w:val="222222"/>
                <w:lang w:eastAsia="es-CO"/>
              </w:rPr>
              <w:t>.</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2. Recibir y evaluar financieramente la posibilidad de otorgar las facilidades o acuerdos de pago en los términos establecidos en las disposiciones legales y el Manual de Cobro Coactivo de Corpamag y presentar concepto al jefe inmediato para la toma de decisión.</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3. Proyectar las liquidaciones a las que haya lugar dentro del proceso de cobro coactivo con el fin de determinar el valor de los gastos en el procedimiento administrativo coactivo, tales como  reestructuración de pasivos, intereses moratorios, costas y gastos del proceso.</w:t>
            </w:r>
          </w:p>
          <w:p w:rsidR="00901701" w:rsidRDefault="00901701" w:rsidP="00D65E52">
            <w:pPr>
              <w:shd w:val="clear" w:color="auto" w:fill="FFFFFF"/>
              <w:spacing w:after="0" w:line="240" w:lineRule="auto"/>
              <w:rPr>
                <w:rFonts w:ascii="Arial" w:hAnsi="Arial" w:cs="Arial"/>
                <w:color w:val="222222"/>
                <w:lang w:eastAsia="es-CO"/>
              </w:rPr>
            </w:pP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4. Llevar un control estricto, eficiente y efectivo de la cartera morosa y la clasificación de la misma, con el objeto de garantizar la oportunidad del proceso de cobro.</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5. Implementar las políticas y directrices institucionales en función de cobro, con apego a las disposiciones constituciones, legales, procesales y de tipo administrativo.</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6. Proponer e intervenir en las actividades necesarias para generar una cultura de pago de las contribuciones, tasas, sobretasas, derechos, tarifas y multas por concepto de uso y aprovechamiento de los recursos naturales.</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7. Acordar con las demás Dependencias de la Corporación todo lo relativo a los procesos de cobro coactivo que se generen por el accionar de las mismas.</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8. Resolver oportunamente las consultas relacionadas realizadas por los contribuyentes con relación al proceso de cobro coactivo y recuperación de cartera adelantado la Entidad.</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9. Preparar y presentar los informes solicitados con relación a la gestión y resultados alcanzados con el fin de hacer el seguimiento y control a los compromisos de la Entidad en cumplimiento de la misión institucional.</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10. Mantener actualizados y/o entregar la información requerida por los sistemas de información internos y externos que establezca el Gobierno y la Corporación sobre la administración y ejecución de los recursos financieros de Corpamag.</w:t>
            </w:r>
          </w:p>
          <w:p w:rsidR="00901701" w:rsidRPr="00082866" w:rsidRDefault="00901701" w:rsidP="00D65E52">
            <w:pPr>
              <w:shd w:val="clear" w:color="auto" w:fill="FFFFFF"/>
              <w:spacing w:after="0" w:line="240" w:lineRule="auto"/>
              <w:rPr>
                <w:rFonts w:ascii="Arial" w:hAnsi="Arial" w:cs="Arial"/>
                <w:color w:val="222222"/>
                <w:lang w:eastAsia="es-CO"/>
              </w:rPr>
            </w:pPr>
          </w:p>
          <w:p w:rsidR="00901701" w:rsidRPr="00082866" w:rsidRDefault="00901701" w:rsidP="00D65E52">
            <w:pPr>
              <w:shd w:val="clear" w:color="auto" w:fill="FFFFFF"/>
              <w:spacing w:after="0" w:line="240" w:lineRule="auto"/>
              <w:rPr>
                <w:rFonts w:ascii="Arial" w:hAnsi="Arial" w:cs="Arial"/>
                <w:color w:val="222222"/>
                <w:lang w:eastAsia="es-CO"/>
              </w:rPr>
            </w:pPr>
            <w:r w:rsidRPr="00082866">
              <w:rPr>
                <w:rFonts w:ascii="Arial" w:hAnsi="Arial" w:cs="Arial"/>
                <w:color w:val="222222"/>
                <w:lang w:eastAsia="es-CO"/>
              </w:rPr>
              <w:t>11. Las demás funciones asignadas por la autoridad competente, de acuerdo con el nivel, la naturaleza y el área de desempeño del cargo.</w:t>
            </w:r>
          </w:p>
          <w:p w:rsidR="00901701" w:rsidRPr="007E323C" w:rsidRDefault="00901701" w:rsidP="00D65E52">
            <w:pPr>
              <w:spacing w:after="0"/>
              <w:rPr>
                <w:rFonts w:ascii="Arial" w:hAnsi="Arial" w:cs="Arial"/>
              </w:rPr>
            </w:pP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CONOCIMIENTOS BASICOS O ESENCIALES</w:t>
            </w:r>
          </w:p>
        </w:tc>
      </w:tr>
      <w:tr w:rsidR="00901701" w:rsidRPr="004741D1" w:rsidTr="00D65E52">
        <w:tc>
          <w:tcPr>
            <w:tcW w:w="9252" w:type="dxa"/>
            <w:gridSpan w:val="4"/>
            <w:tcBorders>
              <w:top w:val="thickThinSmallGap" w:sz="24" w:space="0" w:color="auto"/>
              <w:bottom w:val="thinThickSmallGap" w:sz="24" w:space="0" w:color="auto"/>
            </w:tcBorders>
          </w:tcPr>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 xml:space="preserve">1. Constitución Política Colombia 1991. </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2. Contratación Estatal</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3. Normatividad sobre peticiones, quejas, reclamos y denuncias</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4. Políticas de atención al ciudadano</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5. Procedimiento Administrativo</w:t>
            </w:r>
          </w:p>
          <w:p w:rsidR="00901701" w:rsidRPr="007A646B" w:rsidRDefault="00901701" w:rsidP="00D65E52">
            <w:pPr>
              <w:snapToGrid w:val="0"/>
              <w:spacing w:after="0"/>
              <w:rPr>
                <w:rFonts w:ascii="Arial" w:eastAsia="Arial Unicode MS" w:hAnsi="Arial" w:cs="Arial"/>
              </w:rPr>
            </w:pPr>
            <w:r w:rsidRPr="007A646B">
              <w:rPr>
                <w:rFonts w:ascii="Arial" w:eastAsia="Arial Unicode MS" w:hAnsi="Arial" w:cs="Arial"/>
              </w:rPr>
              <w:t>8. Procedimiento administrativo de cobro coactivo</w:t>
            </w:r>
          </w:p>
          <w:p w:rsidR="00901701" w:rsidRPr="004741D1" w:rsidRDefault="00901701" w:rsidP="00D65E52">
            <w:pPr>
              <w:spacing w:after="0" w:line="240" w:lineRule="auto"/>
              <w:rPr>
                <w:rFonts w:ascii="Arial" w:eastAsia="Arial Unicode MS" w:hAnsi="Arial" w:cs="Arial"/>
              </w:rPr>
            </w:pPr>
            <w:r w:rsidRPr="007A646B">
              <w:rPr>
                <w:rFonts w:ascii="Arial" w:eastAsia="Arial Unicode MS" w:hAnsi="Arial" w:cs="Arial"/>
              </w:rPr>
              <w:t>9. Presupuesto de renta de la Corporación</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REQUISITOS DE ESTUDIOS Y EXPERIENCIA </w:t>
            </w:r>
          </w:p>
        </w:tc>
      </w:tr>
      <w:tr w:rsidR="00901701" w:rsidRPr="004741D1" w:rsidTr="00D65E52">
        <w:tc>
          <w:tcPr>
            <w:tcW w:w="4320" w:type="dxa"/>
            <w:gridSpan w:val="3"/>
            <w:tcBorders>
              <w:top w:val="thickThinSmallGap" w:sz="24" w:space="0" w:color="auto"/>
            </w:tcBorders>
          </w:tcPr>
          <w:p w:rsidR="00901701" w:rsidRPr="004741D1" w:rsidRDefault="00901701" w:rsidP="00D65E52">
            <w:pPr>
              <w:spacing w:after="0"/>
              <w:jc w:val="center"/>
              <w:rPr>
                <w:rFonts w:ascii="Arial" w:eastAsia="Arial Unicode MS" w:hAnsi="Arial" w:cs="Arial"/>
                <w:b/>
                <w:bCs/>
              </w:rPr>
            </w:pPr>
            <w:r w:rsidRPr="004741D1">
              <w:rPr>
                <w:rFonts w:ascii="Arial" w:eastAsia="Arial Unicode MS" w:hAnsi="Arial" w:cs="Arial"/>
                <w:b/>
                <w:bCs/>
              </w:rPr>
              <w:t>ESTUDIOS:</w:t>
            </w:r>
          </w:p>
        </w:tc>
        <w:tc>
          <w:tcPr>
            <w:tcW w:w="4932" w:type="dxa"/>
            <w:tcBorders>
              <w:top w:val="thickThinSmallGap" w:sz="24" w:space="0" w:color="auto"/>
            </w:tcBorders>
          </w:tcPr>
          <w:p w:rsidR="00901701" w:rsidRPr="004741D1" w:rsidRDefault="00901701" w:rsidP="00D65E52">
            <w:pPr>
              <w:snapToGrid w:val="0"/>
              <w:spacing w:after="0"/>
              <w:jc w:val="center"/>
              <w:rPr>
                <w:rFonts w:ascii="Arial" w:eastAsia="Arial Unicode MS" w:hAnsi="Arial" w:cs="Arial"/>
                <w:b/>
              </w:rPr>
            </w:pPr>
            <w:r w:rsidRPr="004741D1">
              <w:rPr>
                <w:rFonts w:ascii="Arial" w:eastAsia="Arial Unicode MS" w:hAnsi="Arial" w:cs="Arial"/>
                <w:b/>
              </w:rPr>
              <w:t>EXPERIENCIA :</w:t>
            </w:r>
          </w:p>
        </w:tc>
      </w:tr>
      <w:tr w:rsidR="00901701" w:rsidRPr="004741D1" w:rsidTr="00D65E52">
        <w:tc>
          <w:tcPr>
            <w:tcW w:w="4320" w:type="dxa"/>
            <w:gridSpan w:val="3"/>
            <w:tcBorders>
              <w:bottom w:val="thinThickSmallGap" w:sz="24" w:space="0" w:color="auto"/>
            </w:tcBorders>
          </w:tcPr>
          <w:p w:rsidR="00901701" w:rsidRDefault="00901701" w:rsidP="00D65E52">
            <w:pPr>
              <w:pStyle w:val="Textocomentario"/>
              <w:rPr>
                <w:rFonts w:ascii="Arial" w:hAnsi="Arial" w:cs="Arial"/>
                <w:sz w:val="22"/>
                <w:szCs w:val="22"/>
              </w:rPr>
            </w:pPr>
            <w:r w:rsidRPr="009708A5">
              <w:rPr>
                <w:rFonts w:ascii="Arial" w:eastAsia="Arial Unicode MS" w:hAnsi="Arial" w:cs="Arial"/>
                <w:sz w:val="22"/>
                <w:szCs w:val="22"/>
              </w:rPr>
              <w:t>Título Pr</w:t>
            </w:r>
            <w:r>
              <w:rPr>
                <w:rFonts w:ascii="Arial" w:eastAsia="Arial Unicode MS" w:hAnsi="Arial" w:cs="Arial"/>
                <w:sz w:val="22"/>
                <w:szCs w:val="22"/>
              </w:rPr>
              <w:t xml:space="preserve">ofesional en  la </w:t>
            </w:r>
            <w:r w:rsidRPr="00CD6765">
              <w:rPr>
                <w:rFonts w:ascii="Arial" w:eastAsia="Arial Unicode MS" w:hAnsi="Arial" w:cs="Arial"/>
                <w:sz w:val="22"/>
                <w:szCs w:val="22"/>
              </w:rPr>
              <w:t xml:space="preserve"> disciplina académica del núcleo </w:t>
            </w:r>
            <w:r>
              <w:rPr>
                <w:rFonts w:ascii="Arial" w:eastAsia="Arial Unicode MS" w:hAnsi="Arial" w:cs="Arial"/>
                <w:sz w:val="22"/>
                <w:szCs w:val="22"/>
              </w:rPr>
              <w:t>básico del conocimiento Economía, A</w:t>
            </w:r>
            <w:r w:rsidRPr="0001630A">
              <w:rPr>
                <w:rFonts w:ascii="Arial" w:eastAsia="Arial Unicode MS" w:hAnsi="Arial" w:cs="Arial"/>
                <w:sz w:val="22"/>
                <w:szCs w:val="22"/>
              </w:rPr>
              <w:t>dm</w:t>
            </w:r>
            <w:r>
              <w:rPr>
                <w:rFonts w:ascii="Arial" w:eastAsia="Arial Unicode MS" w:hAnsi="Arial" w:cs="Arial"/>
                <w:sz w:val="22"/>
                <w:szCs w:val="22"/>
              </w:rPr>
              <w:t>inistración, contaduría pública.</w:t>
            </w:r>
          </w:p>
          <w:p w:rsidR="00901701" w:rsidRDefault="00901701" w:rsidP="00D65E52">
            <w:pPr>
              <w:pStyle w:val="Textocomentario"/>
              <w:rPr>
                <w:rFonts w:ascii="Arial" w:eastAsia="Arial Unicode MS" w:hAnsi="Arial" w:cs="Arial"/>
                <w:sz w:val="22"/>
                <w:szCs w:val="22"/>
              </w:rPr>
            </w:pPr>
            <w:r w:rsidRPr="00CD6765">
              <w:rPr>
                <w:rFonts w:ascii="Arial" w:eastAsia="Arial Unicode MS" w:hAnsi="Arial" w:cs="Arial"/>
                <w:sz w:val="22"/>
                <w:szCs w:val="22"/>
              </w:rPr>
              <w:lastRenderedPageBreak/>
              <w:t>Título de postgrado en la modalidad de especialización en área relacionada en las funciones del Cargo.</w:t>
            </w:r>
          </w:p>
          <w:p w:rsidR="00901701" w:rsidRPr="00AB724C" w:rsidRDefault="00901701" w:rsidP="00D65E52">
            <w:pPr>
              <w:pStyle w:val="Textocomentario"/>
              <w:rPr>
                <w:rFonts w:ascii="Arial" w:eastAsia="Arial Unicode MS" w:hAnsi="Arial" w:cs="Arial"/>
                <w:sz w:val="22"/>
                <w:szCs w:val="22"/>
              </w:rPr>
            </w:pPr>
            <w:r w:rsidRPr="00CD6765">
              <w:rPr>
                <w:rFonts w:ascii="Arial" w:eastAsia="Arial Unicode MS" w:hAnsi="Arial" w:cs="Arial"/>
                <w:sz w:val="22"/>
                <w:szCs w:val="22"/>
              </w:rPr>
              <w:t>Tarjeta  Profesional  en los casos requeridos por la Ley</w:t>
            </w:r>
            <w:r>
              <w:rPr>
                <w:rFonts w:ascii="Arial" w:eastAsia="Arial Unicode MS" w:hAnsi="Arial" w:cs="Arial"/>
                <w:sz w:val="22"/>
                <w:szCs w:val="22"/>
              </w:rPr>
              <w:t>.</w:t>
            </w:r>
          </w:p>
        </w:tc>
        <w:tc>
          <w:tcPr>
            <w:tcW w:w="4932" w:type="dxa"/>
            <w:tcBorders>
              <w:bottom w:val="thinThickSmallGap" w:sz="24" w:space="0" w:color="auto"/>
            </w:tcBorders>
            <w:vAlign w:val="center"/>
          </w:tcPr>
          <w:p w:rsidR="00901701" w:rsidRPr="00AB724C" w:rsidRDefault="00901701" w:rsidP="00D65E52">
            <w:pPr>
              <w:snapToGrid w:val="0"/>
              <w:rPr>
                <w:rFonts w:ascii="Arial" w:eastAsia="Arial Unicode MS" w:hAnsi="Arial" w:cs="Arial"/>
              </w:rPr>
            </w:pPr>
            <w:r>
              <w:rPr>
                <w:rFonts w:ascii="Arial" w:eastAsia="Arial Unicode MS" w:hAnsi="Arial" w:cs="Arial"/>
              </w:rPr>
              <w:lastRenderedPageBreak/>
              <w:t>Diez (10) meses de experiencia profesional relacionada</w:t>
            </w:r>
            <w:r w:rsidRPr="0001630A">
              <w:rPr>
                <w:rFonts w:ascii="Arial" w:eastAsia="Arial Unicode MS" w:hAnsi="Arial" w:cs="Arial"/>
              </w:rPr>
              <w:t>.</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autoSpaceDE w:val="0"/>
              <w:autoSpaceDN w:val="0"/>
              <w:adjustRightInd w:val="0"/>
              <w:spacing w:after="0"/>
              <w:ind w:left="360"/>
              <w:jc w:val="center"/>
              <w:rPr>
                <w:rFonts w:ascii="Arial" w:eastAsia="Arial Unicode MS" w:hAnsi="Arial" w:cs="Arial"/>
                <w:b/>
              </w:rPr>
            </w:pPr>
          </w:p>
          <w:p w:rsidR="00901701" w:rsidRPr="004741D1" w:rsidRDefault="00901701" w:rsidP="00D65E52">
            <w:pPr>
              <w:autoSpaceDE w:val="0"/>
              <w:autoSpaceDN w:val="0"/>
              <w:adjustRightInd w:val="0"/>
              <w:spacing w:after="0"/>
              <w:ind w:left="360"/>
              <w:jc w:val="center"/>
              <w:rPr>
                <w:rFonts w:ascii="Arial" w:eastAsia="Arial Unicode MS" w:hAnsi="Arial" w:cs="Arial"/>
                <w:b/>
              </w:rPr>
            </w:pPr>
            <w:r w:rsidRPr="004741D1">
              <w:rPr>
                <w:rFonts w:ascii="Arial" w:eastAsia="Arial Unicode MS" w:hAnsi="Arial" w:cs="Arial"/>
                <w:b/>
              </w:rPr>
              <w:t>ALTERNATIVAS</w:t>
            </w:r>
          </w:p>
        </w:tc>
      </w:tr>
      <w:tr w:rsidR="00901701" w:rsidRPr="004741D1" w:rsidTr="00D65E52">
        <w:tc>
          <w:tcPr>
            <w:tcW w:w="4320" w:type="dxa"/>
            <w:gridSpan w:val="3"/>
            <w:tcBorders>
              <w:top w:val="thickThinSmallGap" w:sz="24" w:space="0" w:color="auto"/>
            </w:tcBorders>
          </w:tcPr>
          <w:p w:rsidR="00901701" w:rsidRPr="004741D1" w:rsidRDefault="00901701" w:rsidP="00D65E52">
            <w:pPr>
              <w:spacing w:after="0"/>
              <w:jc w:val="center"/>
              <w:rPr>
                <w:rFonts w:ascii="Arial" w:eastAsia="Arial Unicode MS" w:hAnsi="Arial" w:cs="Arial"/>
                <w:b/>
                <w:bCs/>
              </w:rPr>
            </w:pPr>
            <w:r w:rsidRPr="004741D1">
              <w:rPr>
                <w:rFonts w:ascii="Arial" w:eastAsia="Arial Unicode MS" w:hAnsi="Arial" w:cs="Arial"/>
                <w:b/>
                <w:bCs/>
              </w:rPr>
              <w:t>ESTUDIOS</w:t>
            </w:r>
          </w:p>
        </w:tc>
        <w:tc>
          <w:tcPr>
            <w:tcW w:w="4932" w:type="dxa"/>
            <w:tcBorders>
              <w:top w:val="thickThinSmallGap" w:sz="24" w:space="0" w:color="auto"/>
            </w:tcBorders>
          </w:tcPr>
          <w:p w:rsidR="00901701" w:rsidRPr="004741D1" w:rsidRDefault="00901701" w:rsidP="00D65E52">
            <w:pPr>
              <w:snapToGrid w:val="0"/>
              <w:spacing w:after="0"/>
              <w:jc w:val="center"/>
              <w:rPr>
                <w:rFonts w:ascii="Arial" w:eastAsia="Arial Unicode MS" w:hAnsi="Arial" w:cs="Arial"/>
                <w:b/>
              </w:rPr>
            </w:pPr>
            <w:r w:rsidRPr="004741D1">
              <w:rPr>
                <w:rFonts w:ascii="Arial" w:eastAsia="Arial Unicode MS" w:hAnsi="Arial" w:cs="Arial"/>
                <w:b/>
              </w:rPr>
              <w:t>EXPERIENCIA :</w:t>
            </w:r>
          </w:p>
        </w:tc>
      </w:tr>
      <w:tr w:rsidR="00901701" w:rsidRPr="004741D1" w:rsidTr="00D65E52">
        <w:trPr>
          <w:trHeight w:val="1116"/>
        </w:trPr>
        <w:tc>
          <w:tcPr>
            <w:tcW w:w="4309" w:type="dxa"/>
            <w:gridSpan w:val="2"/>
          </w:tcPr>
          <w:p w:rsidR="00901701" w:rsidRDefault="00901701" w:rsidP="00D65E52">
            <w:pPr>
              <w:pStyle w:val="Textocomentario"/>
              <w:rPr>
                <w:rFonts w:ascii="Arial" w:eastAsia="Arial Unicode MS" w:hAnsi="Arial" w:cs="Arial"/>
                <w:sz w:val="22"/>
                <w:szCs w:val="22"/>
              </w:rPr>
            </w:pPr>
            <w:r w:rsidRPr="009708A5">
              <w:rPr>
                <w:rFonts w:ascii="Arial" w:eastAsia="Arial Unicode MS" w:hAnsi="Arial" w:cs="Arial"/>
                <w:sz w:val="22"/>
                <w:szCs w:val="22"/>
              </w:rPr>
              <w:t>Título Pr</w:t>
            </w:r>
            <w:r>
              <w:rPr>
                <w:rFonts w:ascii="Arial" w:eastAsia="Arial Unicode MS" w:hAnsi="Arial" w:cs="Arial"/>
                <w:sz w:val="22"/>
                <w:szCs w:val="22"/>
              </w:rPr>
              <w:t xml:space="preserve">ofesional en  la </w:t>
            </w:r>
            <w:r w:rsidRPr="00CD6765">
              <w:rPr>
                <w:rFonts w:ascii="Arial" w:eastAsia="Arial Unicode MS" w:hAnsi="Arial" w:cs="Arial"/>
                <w:sz w:val="22"/>
                <w:szCs w:val="22"/>
              </w:rPr>
              <w:t xml:space="preserve"> disciplina académica del núcleo </w:t>
            </w:r>
            <w:r>
              <w:rPr>
                <w:rFonts w:ascii="Arial" w:eastAsia="Arial Unicode MS" w:hAnsi="Arial" w:cs="Arial"/>
                <w:sz w:val="22"/>
                <w:szCs w:val="22"/>
              </w:rPr>
              <w:t>básico del conocimiento Economía, A</w:t>
            </w:r>
            <w:r w:rsidRPr="0001630A">
              <w:rPr>
                <w:rFonts w:ascii="Arial" w:eastAsia="Arial Unicode MS" w:hAnsi="Arial" w:cs="Arial"/>
                <w:sz w:val="22"/>
                <w:szCs w:val="22"/>
              </w:rPr>
              <w:t>dm</w:t>
            </w:r>
            <w:r>
              <w:rPr>
                <w:rFonts w:ascii="Arial" w:eastAsia="Arial Unicode MS" w:hAnsi="Arial" w:cs="Arial"/>
                <w:sz w:val="22"/>
                <w:szCs w:val="22"/>
              </w:rPr>
              <w:t>inistración, contaduría pública.</w:t>
            </w:r>
          </w:p>
          <w:p w:rsidR="00901701" w:rsidRPr="004E2845" w:rsidRDefault="00901701" w:rsidP="00D65E52">
            <w:pPr>
              <w:pStyle w:val="Textocomentario"/>
              <w:rPr>
                <w:rFonts w:ascii="Arial" w:eastAsia="Arial Unicode MS" w:hAnsi="Arial" w:cs="Arial"/>
              </w:rPr>
            </w:pPr>
            <w:r w:rsidRPr="00C41A7B">
              <w:rPr>
                <w:rFonts w:ascii="Arial" w:eastAsia="Arial Unicode MS" w:hAnsi="Arial" w:cs="Arial"/>
                <w:sz w:val="22"/>
                <w:szCs w:val="22"/>
              </w:rPr>
              <w:t>Tarjeta  Profesional  en los casos requeridos por la Ley.</w:t>
            </w:r>
          </w:p>
        </w:tc>
        <w:tc>
          <w:tcPr>
            <w:tcW w:w="4943" w:type="dxa"/>
            <w:gridSpan w:val="2"/>
            <w:vAlign w:val="center"/>
          </w:tcPr>
          <w:p w:rsidR="00901701" w:rsidRPr="00792573" w:rsidRDefault="00901701" w:rsidP="00D65E52">
            <w:pPr>
              <w:autoSpaceDE w:val="0"/>
              <w:autoSpaceDN w:val="0"/>
              <w:adjustRightInd w:val="0"/>
              <w:rPr>
                <w:rFonts w:ascii="Arial" w:eastAsia="Arial Unicode MS" w:hAnsi="Arial" w:cs="Arial"/>
              </w:rPr>
            </w:pPr>
            <w:r>
              <w:rPr>
                <w:rFonts w:ascii="Arial" w:eastAsia="Arial Unicode MS" w:hAnsi="Arial" w:cs="Arial"/>
              </w:rPr>
              <w:t>Treinta y cuatro (34) meses de experiencia profesional relacionada</w:t>
            </w:r>
            <w:r w:rsidRPr="0001630A">
              <w:rPr>
                <w:rFonts w:ascii="Arial" w:eastAsia="Arial Unicode MS" w:hAnsi="Arial" w:cs="Arial"/>
              </w:rPr>
              <w:t>.</w:t>
            </w:r>
          </w:p>
        </w:tc>
      </w:tr>
      <w:tr w:rsidR="00901701" w:rsidRPr="004741D1" w:rsidTr="00D65E52">
        <w:tc>
          <w:tcPr>
            <w:tcW w:w="9252" w:type="dxa"/>
            <w:gridSpan w:val="4"/>
            <w:tcBorders>
              <w:top w:val="thinThickSmallGap" w:sz="24" w:space="0" w:color="auto"/>
              <w:left w:val="thinThickSmallGap" w:sz="24" w:space="0" w:color="auto"/>
              <w:bottom w:val="thickThinSmallGap" w:sz="24" w:space="0" w:color="auto"/>
              <w:right w:val="thickThinSmallGap" w:sz="24" w:space="0" w:color="auto"/>
            </w:tcBorders>
          </w:tcPr>
          <w:p w:rsidR="00901701" w:rsidRDefault="00901701" w:rsidP="00D65E52">
            <w:pPr>
              <w:spacing w:after="0"/>
              <w:ind w:left="720"/>
              <w:rPr>
                <w:rFonts w:ascii="Arial" w:eastAsia="Arial Unicode MS" w:hAnsi="Arial" w:cs="Arial"/>
                <w:b/>
              </w:rPr>
            </w:pPr>
          </w:p>
          <w:p w:rsidR="00901701" w:rsidRPr="004741D1" w:rsidRDefault="00901701" w:rsidP="00901701">
            <w:pPr>
              <w:numPr>
                <w:ilvl w:val="0"/>
                <w:numId w:val="26"/>
              </w:numPr>
              <w:spacing w:after="0"/>
              <w:jc w:val="center"/>
              <w:rPr>
                <w:rFonts w:ascii="Arial" w:eastAsia="Arial Unicode MS" w:hAnsi="Arial" w:cs="Arial"/>
                <w:b/>
              </w:rPr>
            </w:pPr>
            <w:r w:rsidRPr="004741D1">
              <w:rPr>
                <w:rFonts w:ascii="Arial" w:eastAsia="Arial Unicode MS" w:hAnsi="Arial" w:cs="Arial"/>
                <w:b/>
              </w:rPr>
              <w:t xml:space="preserve"> COMPETENCIAS LABORALES</w:t>
            </w:r>
          </w:p>
        </w:tc>
      </w:tr>
      <w:tr w:rsidR="00901701" w:rsidRPr="004741D1" w:rsidTr="00D65E52">
        <w:tc>
          <w:tcPr>
            <w:tcW w:w="4320" w:type="dxa"/>
            <w:gridSpan w:val="3"/>
            <w:tcBorders>
              <w:top w:val="thickThinSmallGap" w:sz="24" w:space="0" w:color="auto"/>
            </w:tcBorders>
          </w:tcPr>
          <w:p w:rsidR="00901701" w:rsidRDefault="00901701" w:rsidP="00D65E52">
            <w:pPr>
              <w:spacing w:after="0"/>
              <w:rPr>
                <w:rFonts w:ascii="Arial" w:eastAsia="Arial Unicode MS" w:hAnsi="Arial" w:cs="Arial"/>
                <w:b/>
                <w:bCs/>
              </w:rPr>
            </w:pPr>
          </w:p>
          <w:p w:rsidR="00901701" w:rsidRPr="004741D1" w:rsidRDefault="00901701" w:rsidP="00D65E52">
            <w:pPr>
              <w:spacing w:after="0"/>
              <w:rPr>
                <w:rFonts w:ascii="Arial" w:eastAsia="Arial Unicode MS" w:hAnsi="Arial" w:cs="Arial"/>
                <w:b/>
                <w:bCs/>
              </w:rPr>
            </w:pPr>
            <w:r w:rsidRPr="004741D1">
              <w:rPr>
                <w:rFonts w:ascii="Arial" w:eastAsia="Arial Unicode MS" w:hAnsi="Arial" w:cs="Arial"/>
                <w:b/>
                <w:bCs/>
              </w:rPr>
              <w:t>COMUNES A LOS SERVIDORES PÚBLICOS:</w:t>
            </w:r>
          </w:p>
        </w:tc>
        <w:tc>
          <w:tcPr>
            <w:tcW w:w="4932" w:type="dxa"/>
            <w:tcBorders>
              <w:top w:val="thickThinSmallGap" w:sz="24" w:space="0" w:color="auto"/>
            </w:tcBorders>
          </w:tcPr>
          <w:p w:rsidR="00901701" w:rsidRDefault="00901701" w:rsidP="00D65E52">
            <w:pPr>
              <w:snapToGrid w:val="0"/>
              <w:spacing w:after="0"/>
              <w:rPr>
                <w:rFonts w:ascii="Arial" w:eastAsia="Arial Unicode MS" w:hAnsi="Arial" w:cs="Arial"/>
                <w:b/>
              </w:rPr>
            </w:pPr>
          </w:p>
          <w:p w:rsidR="00901701" w:rsidRPr="004741D1" w:rsidRDefault="00901701" w:rsidP="00D65E52">
            <w:pPr>
              <w:snapToGrid w:val="0"/>
              <w:spacing w:after="0"/>
              <w:rPr>
                <w:rFonts w:ascii="Arial" w:eastAsia="Arial Unicode MS" w:hAnsi="Arial" w:cs="Arial"/>
                <w:b/>
              </w:rPr>
            </w:pPr>
            <w:r w:rsidRPr="004741D1">
              <w:rPr>
                <w:rFonts w:ascii="Arial" w:eastAsia="Arial Unicode MS" w:hAnsi="Arial" w:cs="Arial"/>
                <w:b/>
              </w:rPr>
              <w:t>COMPORTAMENTALES SEGÚN SU NIVEL JERÁRQUICO (</w:t>
            </w:r>
            <w:r w:rsidRPr="004741D1">
              <w:rPr>
                <w:rFonts w:ascii="Arial" w:eastAsia="Arial Unicode MS" w:hAnsi="Arial" w:cs="Arial"/>
                <w:b/>
                <w:noProof/>
              </w:rPr>
              <w:t>Profesional</w:t>
            </w:r>
            <w:r w:rsidRPr="004741D1">
              <w:rPr>
                <w:rFonts w:ascii="Arial" w:eastAsia="Arial Unicode MS" w:hAnsi="Arial" w:cs="Arial"/>
                <w:b/>
              </w:rPr>
              <w:t>):</w:t>
            </w:r>
          </w:p>
        </w:tc>
      </w:tr>
      <w:tr w:rsidR="00901701" w:rsidRPr="004741D1" w:rsidTr="00D65E52">
        <w:tc>
          <w:tcPr>
            <w:tcW w:w="4320" w:type="dxa"/>
            <w:gridSpan w:val="3"/>
          </w:tcPr>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901701"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901701" w:rsidRPr="00EC6586" w:rsidRDefault="00901701" w:rsidP="00901701">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tcPr>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901701"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901701" w:rsidRPr="00AE4EA5" w:rsidRDefault="00901701" w:rsidP="00901701">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993003" w:rsidRDefault="00993003"/>
    <w:sectPr w:rsidR="00993003">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1B83" w:rsidRDefault="00A81B83" w:rsidP="0002570B">
      <w:pPr>
        <w:spacing w:after="0" w:line="240" w:lineRule="auto"/>
      </w:pPr>
      <w:r>
        <w:separator/>
      </w:r>
    </w:p>
  </w:endnote>
  <w:endnote w:type="continuationSeparator" w:id="0">
    <w:p w:rsidR="00A81B83" w:rsidRDefault="00A81B83"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A4" w:rsidRDefault="001867A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24050B" w:rsidP="002D563F">
          <w:pPr>
            <w:pStyle w:val="Piedepgina"/>
          </w:pPr>
          <w:r>
            <w:rPr>
              <w:b/>
              <w:bCs/>
              <w:sz w:val="14"/>
              <w:szCs w:val="16"/>
            </w:rPr>
            <w:t xml:space="preserve">RESOLUCIÓN </w:t>
          </w:r>
          <w:r w:rsidR="001867A4">
            <w:rPr>
              <w:b/>
              <w:bCs/>
              <w:sz w:val="14"/>
              <w:szCs w:val="16"/>
            </w:rPr>
            <w:t xml:space="preserve">2943 DE 03 DE AGOSTO DEL </w:t>
          </w:r>
          <w:r w:rsidR="001867A4">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A4" w:rsidRDefault="001867A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1B83" w:rsidRDefault="00A81B83" w:rsidP="0002570B">
      <w:pPr>
        <w:spacing w:after="0" w:line="240" w:lineRule="auto"/>
      </w:pPr>
      <w:r>
        <w:separator/>
      </w:r>
    </w:p>
  </w:footnote>
  <w:footnote w:type="continuationSeparator" w:id="0">
    <w:p w:rsidR="00A81B83" w:rsidRDefault="00A81B83"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A4" w:rsidRDefault="001867A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7A4" w:rsidRDefault="001867A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D7E42"/>
    <w:multiLevelType w:val="hybridMultilevel"/>
    <w:tmpl w:val="159EC3B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A3668B6"/>
    <w:multiLevelType w:val="hybridMultilevel"/>
    <w:tmpl w:val="99B0645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A72620"/>
    <w:multiLevelType w:val="hybridMultilevel"/>
    <w:tmpl w:val="50484B2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981391"/>
    <w:multiLevelType w:val="hybridMultilevel"/>
    <w:tmpl w:val="12A214F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1841D3"/>
    <w:multiLevelType w:val="hybridMultilevel"/>
    <w:tmpl w:val="DE7E264C"/>
    <w:lvl w:ilvl="0" w:tplc="240A000F">
      <w:start w:val="1"/>
      <w:numFmt w:val="decimal"/>
      <w:lvlText w:val="%1."/>
      <w:lvlJc w:val="left"/>
      <w:pPr>
        <w:ind w:left="714" w:hanging="360"/>
      </w:pPr>
    </w:lvl>
    <w:lvl w:ilvl="1" w:tplc="240A0019" w:tentative="1">
      <w:start w:val="1"/>
      <w:numFmt w:val="lowerLetter"/>
      <w:lvlText w:val="%2."/>
      <w:lvlJc w:val="left"/>
      <w:pPr>
        <w:ind w:left="1434" w:hanging="360"/>
      </w:pPr>
    </w:lvl>
    <w:lvl w:ilvl="2" w:tplc="240A001B" w:tentative="1">
      <w:start w:val="1"/>
      <w:numFmt w:val="lowerRoman"/>
      <w:lvlText w:val="%3."/>
      <w:lvlJc w:val="right"/>
      <w:pPr>
        <w:ind w:left="2154" w:hanging="180"/>
      </w:pPr>
    </w:lvl>
    <w:lvl w:ilvl="3" w:tplc="240A000F" w:tentative="1">
      <w:start w:val="1"/>
      <w:numFmt w:val="decimal"/>
      <w:lvlText w:val="%4."/>
      <w:lvlJc w:val="left"/>
      <w:pPr>
        <w:ind w:left="2874" w:hanging="360"/>
      </w:pPr>
    </w:lvl>
    <w:lvl w:ilvl="4" w:tplc="240A0019" w:tentative="1">
      <w:start w:val="1"/>
      <w:numFmt w:val="lowerLetter"/>
      <w:lvlText w:val="%5."/>
      <w:lvlJc w:val="left"/>
      <w:pPr>
        <w:ind w:left="3594" w:hanging="360"/>
      </w:pPr>
    </w:lvl>
    <w:lvl w:ilvl="5" w:tplc="240A001B" w:tentative="1">
      <w:start w:val="1"/>
      <w:numFmt w:val="lowerRoman"/>
      <w:lvlText w:val="%6."/>
      <w:lvlJc w:val="right"/>
      <w:pPr>
        <w:ind w:left="4314" w:hanging="180"/>
      </w:pPr>
    </w:lvl>
    <w:lvl w:ilvl="6" w:tplc="240A000F" w:tentative="1">
      <w:start w:val="1"/>
      <w:numFmt w:val="decimal"/>
      <w:lvlText w:val="%7."/>
      <w:lvlJc w:val="left"/>
      <w:pPr>
        <w:ind w:left="5034" w:hanging="360"/>
      </w:pPr>
    </w:lvl>
    <w:lvl w:ilvl="7" w:tplc="240A0019" w:tentative="1">
      <w:start w:val="1"/>
      <w:numFmt w:val="lowerLetter"/>
      <w:lvlText w:val="%8."/>
      <w:lvlJc w:val="left"/>
      <w:pPr>
        <w:ind w:left="5754" w:hanging="360"/>
      </w:pPr>
    </w:lvl>
    <w:lvl w:ilvl="8" w:tplc="240A001B" w:tentative="1">
      <w:start w:val="1"/>
      <w:numFmt w:val="lowerRoman"/>
      <w:lvlText w:val="%9."/>
      <w:lvlJc w:val="right"/>
      <w:pPr>
        <w:ind w:left="6474" w:hanging="180"/>
      </w:pPr>
    </w:lvl>
  </w:abstractNum>
  <w:abstractNum w:abstractNumId="7" w15:restartNumberingAfterBreak="0">
    <w:nsid w:val="1A2C4543"/>
    <w:multiLevelType w:val="hybridMultilevel"/>
    <w:tmpl w:val="A6B62798"/>
    <w:lvl w:ilvl="0" w:tplc="C786E7F0">
      <w:start w:val="1"/>
      <w:numFmt w:val="decimal"/>
      <w:lvlText w:val="%1."/>
      <w:lvlJc w:val="left"/>
      <w:pPr>
        <w:ind w:left="113" w:hanging="113"/>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8" w15:restartNumberingAfterBreak="0">
    <w:nsid w:val="1DA741D2"/>
    <w:multiLevelType w:val="hybridMultilevel"/>
    <w:tmpl w:val="A030B9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0483323"/>
    <w:multiLevelType w:val="hybridMultilevel"/>
    <w:tmpl w:val="E03CF9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50274FA"/>
    <w:multiLevelType w:val="hybridMultilevel"/>
    <w:tmpl w:val="FC2CA7C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6385C29"/>
    <w:multiLevelType w:val="hybridMultilevel"/>
    <w:tmpl w:val="86E0C5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9164BB"/>
    <w:multiLevelType w:val="hybridMultilevel"/>
    <w:tmpl w:val="91B0A7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1EE0C9A"/>
    <w:multiLevelType w:val="hybridMultilevel"/>
    <w:tmpl w:val="C77C8F0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2171E3B"/>
    <w:multiLevelType w:val="hybridMultilevel"/>
    <w:tmpl w:val="A12A698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5C136E0"/>
    <w:multiLevelType w:val="hybridMultilevel"/>
    <w:tmpl w:val="5262EA6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59143B"/>
    <w:multiLevelType w:val="hybridMultilevel"/>
    <w:tmpl w:val="8D44E8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55D65D0"/>
    <w:multiLevelType w:val="hybridMultilevel"/>
    <w:tmpl w:val="20022E5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6CE49F6"/>
    <w:multiLevelType w:val="hybridMultilevel"/>
    <w:tmpl w:val="0316A41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C042EB8"/>
    <w:multiLevelType w:val="hybridMultilevel"/>
    <w:tmpl w:val="6F523EF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C821493"/>
    <w:multiLevelType w:val="hybridMultilevel"/>
    <w:tmpl w:val="26E2FFD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0496054"/>
    <w:multiLevelType w:val="hybridMultilevel"/>
    <w:tmpl w:val="BDBA4102"/>
    <w:lvl w:ilvl="0" w:tplc="573AAF2E">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AAC5ACC"/>
    <w:multiLevelType w:val="hybridMultilevel"/>
    <w:tmpl w:val="F522BD7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BED1533"/>
    <w:multiLevelType w:val="hybridMultilevel"/>
    <w:tmpl w:val="14A8EEC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F290ECA"/>
    <w:multiLevelType w:val="hybridMultilevel"/>
    <w:tmpl w:val="4AFC14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2"/>
  </w:num>
  <w:num w:numId="3">
    <w:abstractNumId w:val="9"/>
  </w:num>
  <w:num w:numId="4">
    <w:abstractNumId w:val="14"/>
  </w:num>
  <w:num w:numId="5">
    <w:abstractNumId w:val="8"/>
  </w:num>
  <w:num w:numId="6">
    <w:abstractNumId w:val="1"/>
  </w:num>
  <w:num w:numId="7">
    <w:abstractNumId w:val="25"/>
  </w:num>
  <w:num w:numId="8">
    <w:abstractNumId w:val="17"/>
  </w:num>
  <w:num w:numId="9">
    <w:abstractNumId w:val="19"/>
  </w:num>
  <w:num w:numId="10">
    <w:abstractNumId w:val="6"/>
  </w:num>
  <w:num w:numId="11">
    <w:abstractNumId w:val="13"/>
  </w:num>
  <w:num w:numId="12">
    <w:abstractNumId w:val="7"/>
  </w:num>
  <w:num w:numId="13">
    <w:abstractNumId w:val="11"/>
  </w:num>
  <w:num w:numId="14">
    <w:abstractNumId w:val="23"/>
  </w:num>
  <w:num w:numId="15">
    <w:abstractNumId w:val="15"/>
  </w:num>
  <w:num w:numId="16">
    <w:abstractNumId w:val="21"/>
  </w:num>
  <w:num w:numId="17">
    <w:abstractNumId w:val="10"/>
  </w:num>
  <w:num w:numId="18">
    <w:abstractNumId w:val="12"/>
  </w:num>
  <w:num w:numId="19">
    <w:abstractNumId w:val="20"/>
  </w:num>
  <w:num w:numId="20">
    <w:abstractNumId w:val="0"/>
  </w:num>
  <w:num w:numId="21">
    <w:abstractNumId w:val="24"/>
  </w:num>
  <w:num w:numId="22">
    <w:abstractNumId w:val="22"/>
  </w:num>
  <w:num w:numId="23">
    <w:abstractNumId w:val="16"/>
  </w:num>
  <w:num w:numId="24">
    <w:abstractNumId w:val="5"/>
  </w:num>
  <w:num w:numId="25">
    <w:abstractNumId w:val="3"/>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40F47"/>
    <w:rsid w:val="00097410"/>
    <w:rsid w:val="001867A4"/>
    <w:rsid w:val="001A53C5"/>
    <w:rsid w:val="0024050B"/>
    <w:rsid w:val="002D563F"/>
    <w:rsid w:val="0034133C"/>
    <w:rsid w:val="00384BAA"/>
    <w:rsid w:val="004D09A4"/>
    <w:rsid w:val="005C09A0"/>
    <w:rsid w:val="00667585"/>
    <w:rsid w:val="006A4185"/>
    <w:rsid w:val="00730591"/>
    <w:rsid w:val="00900FC4"/>
    <w:rsid w:val="00901701"/>
    <w:rsid w:val="00915B4A"/>
    <w:rsid w:val="00993003"/>
    <w:rsid w:val="009A133A"/>
    <w:rsid w:val="00A81B83"/>
    <w:rsid w:val="00B21669"/>
    <w:rsid w:val="00B31E1B"/>
    <w:rsid w:val="00B979F3"/>
    <w:rsid w:val="00BC1D88"/>
    <w:rsid w:val="00BF507A"/>
    <w:rsid w:val="00C15301"/>
    <w:rsid w:val="00C93296"/>
    <w:rsid w:val="00CA34C7"/>
    <w:rsid w:val="00E6736D"/>
    <w:rsid w:val="00EF6B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A53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53C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673</Words>
  <Characters>3702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5</cp:revision>
  <cp:lastPrinted>2018-08-14T14:07:00Z</cp:lastPrinted>
  <dcterms:created xsi:type="dcterms:W3CDTF">2018-08-14T14:14:00Z</dcterms:created>
  <dcterms:modified xsi:type="dcterms:W3CDTF">2020-02-13T15:48:00Z</dcterms:modified>
</cp:coreProperties>
</file>